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CB" w:rsidRPr="006D081B" w:rsidRDefault="00297BCB" w:rsidP="00F06D2E">
      <w:pPr>
        <w:spacing w:line="360" w:lineRule="auto"/>
        <w:jc w:val="both"/>
        <w:rPr>
          <w:rFonts w:ascii="Arial" w:hAnsi="Arial" w:cs="Arial"/>
          <w:b/>
        </w:rPr>
      </w:pPr>
      <w:r w:rsidRPr="006D081B">
        <w:rPr>
          <w:rFonts w:ascii="Arial" w:hAnsi="Arial" w:cs="Arial"/>
          <w:b/>
        </w:rPr>
        <w:t xml:space="preserve">Libertad </w:t>
      </w:r>
    </w:p>
    <w:p w:rsidR="00297BCB" w:rsidRDefault="00297BCB" w:rsidP="00F06D2E">
      <w:pPr>
        <w:spacing w:line="360" w:lineRule="auto"/>
        <w:jc w:val="both"/>
        <w:rPr>
          <w:rFonts w:ascii="Arial" w:hAnsi="Arial" w:cs="Arial"/>
        </w:rPr>
      </w:pPr>
      <w:r>
        <w:rPr>
          <w:rFonts w:ascii="Arial" w:hAnsi="Arial" w:cs="Arial"/>
        </w:rPr>
        <w:t>Es necesario liberarse de todo lo que nos puede hacer daño, un cierto grado de libertad lo conseguimos mediante los reflejos, puesto que al estornudar una persona se va a liberar sus vías respiratorias de sustancias irritantes, o al vomitar se libera de aquellos alimentos que no le han caído bien al organismo, por poner solo unos ejemplos.</w:t>
      </w:r>
    </w:p>
    <w:p w:rsidR="0002674E" w:rsidRDefault="00297BCB" w:rsidP="00F06D2E">
      <w:pPr>
        <w:spacing w:line="360" w:lineRule="auto"/>
        <w:jc w:val="both"/>
        <w:rPr>
          <w:rFonts w:ascii="Arial" w:hAnsi="Arial" w:cs="Arial"/>
        </w:rPr>
      </w:pPr>
      <w:r>
        <w:rPr>
          <w:rFonts w:ascii="Arial" w:hAnsi="Arial" w:cs="Arial"/>
        </w:rPr>
        <w:t>Por lo tanto, los reforzadores que se dan en la liber</w:t>
      </w:r>
      <w:r w:rsidR="003838E1">
        <w:rPr>
          <w:rFonts w:ascii="Arial" w:hAnsi="Arial" w:cs="Arial"/>
        </w:rPr>
        <w:t>tad son reforzadores aversivos, como el dolor, peligro, etc., por lo que, el sujeto tratara de huir o ata</w:t>
      </w:r>
      <w:bookmarkStart w:id="0" w:name="_GoBack"/>
      <w:bookmarkEnd w:id="0"/>
      <w:r w:rsidR="003838E1">
        <w:rPr>
          <w:rFonts w:ascii="Arial" w:hAnsi="Arial" w:cs="Arial"/>
        </w:rPr>
        <w:t>car con tal de liberarse de tal situación; un perro nos ladra cuando vamos caminando por la calle, podríamos responder de determinadas maneras, tratar de evitarlo, es decir, huir, o afrontarlo, atacar, con tal de liberarnos de la amenaza.</w:t>
      </w:r>
    </w:p>
    <w:p w:rsidR="006D081B" w:rsidRDefault="006D081B" w:rsidP="00F06D2E">
      <w:pPr>
        <w:spacing w:line="360" w:lineRule="auto"/>
        <w:jc w:val="both"/>
        <w:rPr>
          <w:rFonts w:ascii="Arial" w:hAnsi="Arial" w:cs="Arial"/>
        </w:rPr>
      </w:pPr>
      <w:r>
        <w:rPr>
          <w:rFonts w:ascii="Arial" w:hAnsi="Arial" w:cs="Arial"/>
        </w:rPr>
        <w:t>El texto nos habla de una lucha por la libertad,</w:t>
      </w:r>
      <w:r w:rsidR="0002674E">
        <w:rPr>
          <w:rFonts w:ascii="Arial" w:hAnsi="Arial" w:cs="Arial"/>
        </w:rPr>
        <w:t xml:space="preserve"> en </w:t>
      </w:r>
      <w:r>
        <w:rPr>
          <w:rFonts w:ascii="Arial" w:hAnsi="Arial" w:cs="Arial"/>
        </w:rPr>
        <w:t xml:space="preserve"> la cual reacciona con agresividad, esta no siempre va dirigida a la persona o personas que son las responsables de ocasionar situaciones de amenaza, sino que, esta agresividad puede sufrir una desviación hacia cualquier otras persona, personas u objetos; un claro ejemplo se ve en las paredes de casas, negocios, etc., donde se muestra que uno o varios individuos han desviado su agresión hacia terceros.</w:t>
      </w:r>
    </w:p>
    <w:p w:rsidR="00F24D90" w:rsidRDefault="00297BCB" w:rsidP="00F06D2E">
      <w:pPr>
        <w:spacing w:line="360" w:lineRule="auto"/>
        <w:jc w:val="both"/>
        <w:rPr>
          <w:rFonts w:ascii="Arial" w:hAnsi="Arial" w:cs="Arial"/>
          <w:b/>
        </w:rPr>
      </w:pPr>
      <w:r w:rsidRPr="006D081B">
        <w:rPr>
          <w:rFonts w:ascii="Arial" w:hAnsi="Arial" w:cs="Arial"/>
          <w:b/>
        </w:rPr>
        <w:t>Dignidad</w:t>
      </w:r>
    </w:p>
    <w:p w:rsidR="006D081B" w:rsidRDefault="00C10F7F" w:rsidP="00F06D2E">
      <w:pPr>
        <w:spacing w:line="360" w:lineRule="auto"/>
        <w:jc w:val="both"/>
        <w:rPr>
          <w:rFonts w:ascii="Arial" w:hAnsi="Arial" w:cs="Arial"/>
        </w:rPr>
      </w:pPr>
      <w:r>
        <w:rPr>
          <w:rFonts w:ascii="Arial" w:hAnsi="Arial" w:cs="Arial"/>
        </w:rPr>
        <w:t xml:space="preserve">Cuando consideramos que una persona se comporta de una manera que consideremos buena, le alabamos, animamos, aplaudimos, es decir, le estamos dando un refuerzo </w:t>
      </w:r>
      <w:proofErr w:type="gramStart"/>
      <w:r>
        <w:rPr>
          <w:rFonts w:ascii="Arial" w:hAnsi="Arial" w:cs="Arial"/>
        </w:rPr>
        <w:t>positivo</w:t>
      </w:r>
      <w:proofErr w:type="gramEnd"/>
      <w:r>
        <w:rPr>
          <w:rFonts w:ascii="Arial" w:hAnsi="Arial" w:cs="Arial"/>
        </w:rPr>
        <w:t xml:space="preserve"> con el fin que emita la misma conducta, es decir, que emita una respuesta; si un actor hace una magnifica dramatización de su papel, el público le aplaudirá, por lo tanto, el actor se esforzara para actuar de la misma manera con tal de recibir de su público ese refuerzo positivo (aplausos).</w:t>
      </w:r>
    </w:p>
    <w:p w:rsidR="00C10F7F" w:rsidRDefault="00C10F7F" w:rsidP="00F06D2E">
      <w:pPr>
        <w:spacing w:line="360" w:lineRule="auto"/>
        <w:jc w:val="both"/>
        <w:rPr>
          <w:rFonts w:ascii="Arial" w:hAnsi="Arial" w:cs="Arial"/>
        </w:rPr>
      </w:pPr>
      <w:r>
        <w:rPr>
          <w:rFonts w:ascii="Arial" w:hAnsi="Arial" w:cs="Arial"/>
        </w:rPr>
        <w:t>Cuando se trate de un reflejo no se le elogiara, puesto que con gran dificultad se podrá fortalecer, pues es una conducta involuntaria o innata, así que no sabremos cuando se volverá a emitir.</w:t>
      </w:r>
    </w:p>
    <w:p w:rsidR="00C10F7F" w:rsidRDefault="00C34322" w:rsidP="00F06D2E">
      <w:pPr>
        <w:spacing w:line="360" w:lineRule="auto"/>
        <w:jc w:val="both"/>
        <w:rPr>
          <w:rFonts w:ascii="Arial" w:hAnsi="Arial" w:cs="Arial"/>
        </w:rPr>
      </w:pPr>
      <w:r>
        <w:rPr>
          <w:rFonts w:ascii="Arial" w:hAnsi="Arial" w:cs="Arial"/>
        </w:rPr>
        <w:t xml:space="preserve">A diferencia de la libertad, la dignidad no siempre va a huir a las situaciones aversivas, puesto que muchas veces se tendrá que pasar por el dolor, peligro, etc. para ser elogiado; si se mete la mano al fuego en la libertad se sacara la mano para liberarse del dolor, </w:t>
      </w:r>
      <w:r>
        <w:rPr>
          <w:rFonts w:ascii="Arial" w:hAnsi="Arial" w:cs="Arial"/>
        </w:rPr>
        <w:lastRenderedPageBreak/>
        <w:t xml:space="preserve">mientras que en la dignidad se podría dejar la mano dentro del fuego con tal de que sea elogiado, admirado, reconocido por la conducta que se </w:t>
      </w:r>
      <w:r w:rsidR="00A76B7D">
        <w:rPr>
          <w:rFonts w:ascii="Arial" w:hAnsi="Arial" w:cs="Arial"/>
        </w:rPr>
        <w:t>está</w:t>
      </w:r>
      <w:r>
        <w:rPr>
          <w:rFonts w:ascii="Arial" w:hAnsi="Arial" w:cs="Arial"/>
        </w:rPr>
        <w:t xml:space="preserve"> dando.</w:t>
      </w:r>
    </w:p>
    <w:p w:rsidR="00C34322" w:rsidRDefault="00C34322" w:rsidP="00F06D2E">
      <w:pPr>
        <w:spacing w:line="360" w:lineRule="auto"/>
        <w:jc w:val="both"/>
        <w:rPr>
          <w:rFonts w:ascii="Arial" w:hAnsi="Arial" w:cs="Arial"/>
        </w:rPr>
      </w:pPr>
      <w:r>
        <w:rPr>
          <w:rFonts w:ascii="Arial" w:hAnsi="Arial" w:cs="Arial"/>
        </w:rPr>
        <w:t>La literatura de la dignidad nos habla de una lucha por la dignidad, en la cual nos dice que debemos identificara a aquellas personas que privan del elogio a otras personas, con el fin de debilitarlos, aquí no se reaccionara de forma agresiva, puesto que la agresividad puede que esté bien vista y será una forma de ser digno, por lo tanto la agresividad se justifica.</w:t>
      </w:r>
    </w:p>
    <w:p w:rsidR="00C34322" w:rsidRDefault="00F06D2E" w:rsidP="00F06D2E">
      <w:pPr>
        <w:spacing w:line="360" w:lineRule="auto"/>
        <w:jc w:val="both"/>
        <w:rPr>
          <w:rFonts w:ascii="Arial" w:hAnsi="Arial" w:cs="Arial"/>
        </w:rPr>
      </w:pPr>
      <w:r>
        <w:rPr>
          <w:rFonts w:ascii="Arial" w:hAnsi="Arial" w:cs="Arial"/>
        </w:rPr>
        <w:t xml:space="preserve">Hay que tener claro que Skinner decía que se elogiara más una conducta cuanto menos entendamos </w:t>
      </w:r>
      <w:proofErr w:type="spellStart"/>
      <w:r>
        <w:rPr>
          <w:rFonts w:ascii="Arial" w:hAnsi="Arial" w:cs="Arial"/>
        </w:rPr>
        <w:t>por que</w:t>
      </w:r>
      <w:proofErr w:type="spellEnd"/>
      <w:r>
        <w:rPr>
          <w:rFonts w:ascii="Arial" w:hAnsi="Arial" w:cs="Arial"/>
        </w:rPr>
        <w:t xml:space="preserve"> se da esa conducta.</w:t>
      </w:r>
    </w:p>
    <w:p w:rsidR="00E822A2" w:rsidRDefault="00F06D2E" w:rsidP="00DC7F56">
      <w:pPr>
        <w:spacing w:line="360" w:lineRule="auto"/>
        <w:jc w:val="both"/>
        <w:rPr>
          <w:rFonts w:ascii="Arial" w:hAnsi="Arial" w:cs="Arial"/>
        </w:rPr>
      </w:pPr>
      <w:r>
        <w:rPr>
          <w:rFonts w:ascii="Arial" w:hAnsi="Arial" w:cs="Arial"/>
        </w:rPr>
        <w:t>Concluyendo de esa manera, que a la dignidad y a la libertad nos les conviene que se desarrolle una ciencia de la conducta, puesto que, lo que quiere hacer esta ciencia es revelar los misterios que existen en la conducta, por lo tanto si se tiene conocimiento de esto no se elogiará ni se tratara de ser libre, puesto que se sabrá que todo lo que se hace es simplemente condicionar a la persona a través de reforzadores ya sean positivos como aversivos para que esta emita una respuesta.</w:t>
      </w:r>
    </w:p>
    <w:p w:rsidR="00E822A2" w:rsidRDefault="00E822A2" w:rsidP="00297BCB">
      <w:pPr>
        <w:jc w:val="both"/>
        <w:rPr>
          <w:rFonts w:ascii="Arial" w:hAnsi="Arial" w:cs="Arial"/>
        </w:rPr>
      </w:pPr>
    </w:p>
    <w:tbl>
      <w:tblPr>
        <w:tblStyle w:val="Tablaconcuadrcula"/>
        <w:tblW w:w="0" w:type="auto"/>
        <w:tblLook w:val="04A0" w:firstRow="1" w:lastRow="0" w:firstColumn="1" w:lastColumn="0" w:noHBand="0" w:noVBand="1"/>
      </w:tblPr>
      <w:tblGrid>
        <w:gridCol w:w="4489"/>
        <w:gridCol w:w="4489"/>
      </w:tblGrid>
      <w:tr w:rsidR="00E822A2" w:rsidTr="00E822A2">
        <w:tc>
          <w:tcPr>
            <w:tcW w:w="4489" w:type="dxa"/>
          </w:tcPr>
          <w:p w:rsidR="00E822A2" w:rsidRDefault="00E822A2" w:rsidP="006D5981">
            <w:pPr>
              <w:jc w:val="center"/>
              <w:rPr>
                <w:rFonts w:ascii="Arial" w:hAnsi="Arial" w:cs="Arial"/>
              </w:rPr>
            </w:pPr>
            <w:r>
              <w:rPr>
                <w:rFonts w:ascii="Arial" w:hAnsi="Arial" w:cs="Arial"/>
              </w:rPr>
              <w:t>LIBERTAD</w:t>
            </w:r>
          </w:p>
          <w:p w:rsidR="006D5981" w:rsidRDefault="006D5981" w:rsidP="006D5981">
            <w:pPr>
              <w:jc w:val="center"/>
              <w:rPr>
                <w:rFonts w:ascii="Arial" w:hAnsi="Arial" w:cs="Arial"/>
              </w:rPr>
            </w:pPr>
          </w:p>
        </w:tc>
        <w:tc>
          <w:tcPr>
            <w:tcW w:w="4489" w:type="dxa"/>
          </w:tcPr>
          <w:p w:rsidR="00E822A2" w:rsidRDefault="00E822A2" w:rsidP="006D5981">
            <w:pPr>
              <w:jc w:val="center"/>
              <w:rPr>
                <w:rFonts w:ascii="Arial" w:hAnsi="Arial" w:cs="Arial"/>
              </w:rPr>
            </w:pPr>
            <w:r>
              <w:rPr>
                <w:rFonts w:ascii="Arial" w:hAnsi="Arial" w:cs="Arial"/>
              </w:rPr>
              <w:t>DIGNIDAD</w:t>
            </w:r>
          </w:p>
        </w:tc>
      </w:tr>
      <w:tr w:rsidR="00E822A2" w:rsidTr="00E822A2">
        <w:tc>
          <w:tcPr>
            <w:tcW w:w="4489" w:type="dxa"/>
          </w:tcPr>
          <w:p w:rsidR="00E822A2" w:rsidRDefault="00E822A2" w:rsidP="00297BCB">
            <w:pPr>
              <w:jc w:val="both"/>
              <w:rPr>
                <w:rFonts w:ascii="Arial" w:hAnsi="Arial" w:cs="Arial"/>
              </w:rPr>
            </w:pPr>
            <w:r>
              <w:rPr>
                <w:rFonts w:ascii="Arial" w:hAnsi="Arial" w:cs="Arial"/>
              </w:rPr>
              <w:t>Reforzadores aversivos</w:t>
            </w:r>
          </w:p>
        </w:tc>
        <w:tc>
          <w:tcPr>
            <w:tcW w:w="4489" w:type="dxa"/>
          </w:tcPr>
          <w:p w:rsidR="00E822A2" w:rsidRDefault="00E822A2" w:rsidP="00297BCB">
            <w:pPr>
              <w:jc w:val="both"/>
              <w:rPr>
                <w:rFonts w:ascii="Arial" w:hAnsi="Arial" w:cs="Arial"/>
              </w:rPr>
            </w:pPr>
            <w:r>
              <w:rPr>
                <w:rFonts w:ascii="Arial" w:hAnsi="Arial" w:cs="Arial"/>
              </w:rPr>
              <w:t>Reforzadores positivos</w:t>
            </w:r>
          </w:p>
        </w:tc>
      </w:tr>
      <w:tr w:rsidR="00E822A2" w:rsidTr="00E822A2">
        <w:tc>
          <w:tcPr>
            <w:tcW w:w="4489" w:type="dxa"/>
          </w:tcPr>
          <w:p w:rsidR="00E822A2" w:rsidRDefault="006D5981" w:rsidP="00297BCB">
            <w:pPr>
              <w:jc w:val="both"/>
              <w:rPr>
                <w:rFonts w:ascii="Arial" w:hAnsi="Arial" w:cs="Arial"/>
              </w:rPr>
            </w:pPr>
            <w:r>
              <w:rPr>
                <w:rFonts w:ascii="Arial" w:hAnsi="Arial" w:cs="Arial"/>
              </w:rPr>
              <w:t>Se ataca o se huye de lo que genera riesgo.</w:t>
            </w:r>
          </w:p>
        </w:tc>
        <w:tc>
          <w:tcPr>
            <w:tcW w:w="4489" w:type="dxa"/>
          </w:tcPr>
          <w:p w:rsidR="00E822A2" w:rsidRDefault="00E822A2" w:rsidP="00297BCB">
            <w:pPr>
              <w:jc w:val="both"/>
              <w:rPr>
                <w:rFonts w:ascii="Arial" w:hAnsi="Arial" w:cs="Arial"/>
              </w:rPr>
            </w:pPr>
            <w:r>
              <w:rPr>
                <w:rFonts w:ascii="Arial" w:hAnsi="Arial" w:cs="Arial"/>
              </w:rPr>
              <w:t>Se alaba o se anima cierta conducta</w:t>
            </w:r>
          </w:p>
        </w:tc>
      </w:tr>
      <w:tr w:rsidR="00E822A2" w:rsidTr="00E822A2">
        <w:tc>
          <w:tcPr>
            <w:tcW w:w="4489" w:type="dxa"/>
          </w:tcPr>
          <w:p w:rsidR="00E822A2" w:rsidRDefault="006D5981" w:rsidP="00297BCB">
            <w:pPr>
              <w:jc w:val="both"/>
              <w:rPr>
                <w:rFonts w:ascii="Arial" w:hAnsi="Arial" w:cs="Arial"/>
              </w:rPr>
            </w:pPr>
            <w:r>
              <w:rPr>
                <w:rFonts w:ascii="Arial" w:hAnsi="Arial" w:cs="Arial"/>
              </w:rPr>
              <w:t>Literatura de la libertad:</w:t>
            </w:r>
          </w:p>
          <w:p w:rsidR="006D5981" w:rsidRDefault="006D5981" w:rsidP="00297BCB">
            <w:pPr>
              <w:jc w:val="both"/>
              <w:rPr>
                <w:rFonts w:ascii="Arial" w:hAnsi="Arial" w:cs="Arial"/>
              </w:rPr>
            </w:pPr>
            <w:r>
              <w:rPr>
                <w:rFonts w:ascii="Arial" w:hAnsi="Arial" w:cs="Arial"/>
              </w:rPr>
              <w:t>Induce a escapar, atacar o actuar.</w:t>
            </w:r>
          </w:p>
        </w:tc>
        <w:tc>
          <w:tcPr>
            <w:tcW w:w="4489" w:type="dxa"/>
          </w:tcPr>
          <w:p w:rsidR="00E822A2" w:rsidRDefault="00E822A2" w:rsidP="00297BCB">
            <w:pPr>
              <w:jc w:val="both"/>
              <w:rPr>
                <w:rFonts w:ascii="Arial" w:hAnsi="Arial" w:cs="Arial"/>
              </w:rPr>
            </w:pPr>
            <w:r>
              <w:rPr>
                <w:rFonts w:ascii="Arial" w:hAnsi="Arial" w:cs="Arial"/>
              </w:rPr>
              <w:t>Literatura de la dignidad:</w:t>
            </w:r>
          </w:p>
          <w:p w:rsidR="00E822A2" w:rsidRDefault="00E822A2" w:rsidP="00297BCB">
            <w:pPr>
              <w:jc w:val="both"/>
              <w:rPr>
                <w:rFonts w:ascii="Arial" w:hAnsi="Arial" w:cs="Arial"/>
              </w:rPr>
            </w:pPr>
            <w:r>
              <w:rPr>
                <w:rFonts w:ascii="Arial" w:hAnsi="Arial" w:cs="Arial"/>
              </w:rPr>
              <w:t>Debilitara a aquellos que privan del elogio.</w:t>
            </w:r>
          </w:p>
        </w:tc>
      </w:tr>
      <w:tr w:rsidR="00E822A2" w:rsidTr="00E822A2">
        <w:tc>
          <w:tcPr>
            <w:tcW w:w="4489" w:type="dxa"/>
          </w:tcPr>
          <w:p w:rsidR="00E822A2" w:rsidRDefault="006D5981" w:rsidP="00297BCB">
            <w:pPr>
              <w:jc w:val="both"/>
              <w:rPr>
                <w:rFonts w:ascii="Arial" w:hAnsi="Arial" w:cs="Arial"/>
              </w:rPr>
            </w:pPr>
            <w:r>
              <w:rPr>
                <w:rFonts w:ascii="Arial" w:hAnsi="Arial" w:cs="Arial"/>
              </w:rPr>
              <w:t>Liberar mediante los reflejos.</w:t>
            </w:r>
          </w:p>
        </w:tc>
        <w:tc>
          <w:tcPr>
            <w:tcW w:w="4489" w:type="dxa"/>
          </w:tcPr>
          <w:p w:rsidR="00E822A2" w:rsidRDefault="00E822A2" w:rsidP="00297BCB">
            <w:pPr>
              <w:jc w:val="both"/>
              <w:rPr>
                <w:rFonts w:ascii="Arial" w:hAnsi="Arial" w:cs="Arial"/>
              </w:rPr>
            </w:pPr>
            <w:r>
              <w:rPr>
                <w:rFonts w:ascii="Arial" w:hAnsi="Arial" w:cs="Arial"/>
              </w:rPr>
              <w:t>No se elogian reflejos.</w:t>
            </w:r>
          </w:p>
          <w:p w:rsidR="006D5981" w:rsidRDefault="006D5981" w:rsidP="00297BCB">
            <w:pPr>
              <w:jc w:val="both"/>
              <w:rPr>
                <w:rFonts w:ascii="Arial" w:hAnsi="Arial" w:cs="Arial"/>
              </w:rPr>
            </w:pPr>
          </w:p>
        </w:tc>
      </w:tr>
      <w:tr w:rsidR="00E822A2" w:rsidTr="0002674E">
        <w:trPr>
          <w:trHeight w:val="755"/>
        </w:trPr>
        <w:tc>
          <w:tcPr>
            <w:tcW w:w="4489" w:type="dxa"/>
          </w:tcPr>
          <w:p w:rsidR="00E822A2" w:rsidRDefault="006D5981" w:rsidP="00297BCB">
            <w:pPr>
              <w:jc w:val="both"/>
              <w:rPr>
                <w:rFonts w:ascii="Arial" w:hAnsi="Arial" w:cs="Arial"/>
              </w:rPr>
            </w:pPr>
            <w:r>
              <w:rPr>
                <w:rFonts w:ascii="Arial" w:hAnsi="Arial" w:cs="Arial"/>
              </w:rPr>
              <w:t>Lucha por la libertad:</w:t>
            </w:r>
          </w:p>
          <w:p w:rsidR="006D5981" w:rsidRDefault="006D5981" w:rsidP="00297BCB">
            <w:pPr>
              <w:jc w:val="both"/>
              <w:rPr>
                <w:rFonts w:ascii="Arial" w:hAnsi="Arial" w:cs="Arial"/>
              </w:rPr>
            </w:pPr>
            <w:r>
              <w:rPr>
                <w:rFonts w:ascii="Arial" w:hAnsi="Arial" w:cs="Arial"/>
              </w:rPr>
              <w:t>Se reacciona con agresividad.</w:t>
            </w:r>
          </w:p>
          <w:p w:rsidR="006D5981" w:rsidRDefault="006D5981" w:rsidP="00297BCB">
            <w:pPr>
              <w:jc w:val="both"/>
              <w:rPr>
                <w:rFonts w:ascii="Arial" w:hAnsi="Arial" w:cs="Arial"/>
              </w:rPr>
            </w:pPr>
          </w:p>
        </w:tc>
        <w:tc>
          <w:tcPr>
            <w:tcW w:w="4489" w:type="dxa"/>
          </w:tcPr>
          <w:p w:rsidR="00E822A2" w:rsidRDefault="00E822A2" w:rsidP="00297BCB">
            <w:pPr>
              <w:jc w:val="both"/>
              <w:rPr>
                <w:rFonts w:ascii="Arial" w:hAnsi="Arial" w:cs="Arial"/>
              </w:rPr>
            </w:pPr>
            <w:r>
              <w:rPr>
                <w:rFonts w:ascii="Arial" w:hAnsi="Arial" w:cs="Arial"/>
              </w:rPr>
              <w:t>Lucha por la dignidad:</w:t>
            </w:r>
            <w:r w:rsidR="006D5981">
              <w:rPr>
                <w:rFonts w:ascii="Arial" w:hAnsi="Arial" w:cs="Arial"/>
              </w:rPr>
              <w:t xml:space="preserve"> No siempre se </w:t>
            </w:r>
            <w:r>
              <w:rPr>
                <w:rFonts w:ascii="Arial" w:hAnsi="Arial" w:cs="Arial"/>
              </w:rPr>
              <w:t xml:space="preserve"> reacciona con agresividad</w:t>
            </w:r>
            <w:r w:rsidR="006D5981">
              <w:rPr>
                <w:rFonts w:ascii="Arial" w:hAnsi="Arial" w:cs="Arial"/>
              </w:rPr>
              <w:t xml:space="preserve"> y cuando se hace  es </w:t>
            </w:r>
            <w:r>
              <w:rPr>
                <w:rFonts w:ascii="Arial" w:hAnsi="Arial" w:cs="Arial"/>
              </w:rPr>
              <w:t xml:space="preserve"> justificada.</w:t>
            </w:r>
          </w:p>
        </w:tc>
      </w:tr>
    </w:tbl>
    <w:p w:rsidR="00B50673" w:rsidRDefault="00B50673" w:rsidP="00B50673">
      <w:pPr>
        <w:rPr>
          <w:rFonts w:ascii="Arial" w:hAnsi="Arial" w:cs="Arial"/>
        </w:rPr>
      </w:pPr>
    </w:p>
    <w:p w:rsidR="0002674E" w:rsidRPr="00297BCB" w:rsidRDefault="0002674E" w:rsidP="00B50673">
      <w:pPr>
        <w:jc w:val="center"/>
        <w:rPr>
          <w:rFonts w:ascii="Arial" w:hAnsi="Arial" w:cs="Arial"/>
        </w:rPr>
      </w:pPr>
      <w:r>
        <w:rPr>
          <w:rFonts w:ascii="Arial" w:hAnsi="Arial" w:cs="Arial"/>
        </w:rPr>
        <w:t>Conductas que se dan por situaciones externas al sujeto.</w:t>
      </w:r>
    </w:p>
    <w:sectPr w:rsidR="0002674E" w:rsidRPr="00297BCB" w:rsidSect="00F24D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CB"/>
    <w:rsid w:val="0002674E"/>
    <w:rsid w:val="00297BCB"/>
    <w:rsid w:val="003342ED"/>
    <w:rsid w:val="00354878"/>
    <w:rsid w:val="003838E1"/>
    <w:rsid w:val="006D081B"/>
    <w:rsid w:val="006D5981"/>
    <w:rsid w:val="00A76B7D"/>
    <w:rsid w:val="00B50673"/>
    <w:rsid w:val="00C10F7F"/>
    <w:rsid w:val="00C3395D"/>
    <w:rsid w:val="00C34322"/>
    <w:rsid w:val="00DC7F56"/>
    <w:rsid w:val="00E822A2"/>
    <w:rsid w:val="00F06D2E"/>
    <w:rsid w:val="00F24D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2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2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Ari</cp:lastModifiedBy>
  <cp:revision>2</cp:revision>
  <dcterms:created xsi:type="dcterms:W3CDTF">2012-10-01T18:31:00Z</dcterms:created>
  <dcterms:modified xsi:type="dcterms:W3CDTF">2012-10-01T18:31:00Z</dcterms:modified>
</cp:coreProperties>
</file>